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  <w:bookmarkStart w:id="0" w:name="_GoBack"/>
      <w:bookmarkEnd w:id="0"/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Default="009D2BE7">
      <w:pPr>
        <w:pStyle w:val="BasicParagraph"/>
      </w:pPr>
    </w:p>
    <w:p w:rsidR="009D2BE7" w:rsidRPr="00E258C5" w:rsidRDefault="009D2BE7" w:rsidP="009D2BE7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</w:pPr>
      <w:r w:rsidRPr="00E258C5">
        <w:rPr>
          <w:rFonts w:ascii="HelveticaNeueLT Com 67 MdCn" w:hAnsi="HelveticaNeueLT Com 67 MdCn" w:cs="Arial"/>
          <w:b/>
          <w:color w:val="FF0000"/>
          <w:sz w:val="96"/>
          <w:szCs w:val="96"/>
          <w:lang w:val="en-US"/>
        </w:rPr>
        <w:t>ISO Update</w:t>
      </w:r>
    </w:p>
    <w:p w:rsidR="009D2BE7" w:rsidRPr="00E258C5" w:rsidRDefault="009D2BE7" w:rsidP="009D2BE7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</w:pPr>
      <w:r w:rsidRPr="00E258C5">
        <w:rPr>
          <w:rFonts w:ascii="HelveticaNeueLT Com 67 MdCn" w:hAnsi="HelveticaNeueLT Com 67 MdCn" w:cs="Arial"/>
          <w:color w:val="A6A6A6"/>
          <w:sz w:val="72"/>
          <w:szCs w:val="72"/>
          <w:lang w:val="en-US"/>
        </w:rPr>
        <w:t xml:space="preserve">Supplement to </w:t>
      </w:r>
      <w:proofErr w:type="spellStart"/>
      <w:r w:rsidRPr="00B42B10">
        <w:rPr>
          <w:rFonts w:ascii="HelveticaNeueLT Com 67 MdCn" w:hAnsi="HelveticaNeueLT Com 67 MdCn" w:cs="Arial"/>
          <w:i/>
          <w:iCs/>
          <w:color w:val="A6A6A6"/>
          <w:sz w:val="72"/>
          <w:szCs w:val="72"/>
          <w:lang w:val="en-US"/>
        </w:rPr>
        <w:t>ISOfocus</w:t>
      </w:r>
      <w:proofErr w:type="spellEnd"/>
    </w:p>
    <w:p w:rsidR="009D2BE7" w:rsidRPr="00E258C5" w:rsidRDefault="009D2BE7" w:rsidP="009D2BE7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en-US"/>
        </w:rPr>
      </w:pPr>
    </w:p>
    <w:p w:rsidR="009D2BE7" w:rsidRPr="00E258C5" w:rsidRDefault="009D2BE7" w:rsidP="009D2BE7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</w:pPr>
      <w:r w:rsidRPr="00E258C5"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June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en-US"/>
        </w:rPr>
        <w:t>20</w:t>
      </w:r>
    </w:p>
    <w:p w:rsidR="00F81823" w:rsidRDefault="009D2BE7">
      <w:pPr>
        <w:pStyle w:val="BasicParagraph"/>
      </w:pPr>
      <w:r>
        <w:br w:type="page"/>
      </w:r>
    </w:p>
    <w:p w:rsidR="00F81823" w:rsidRDefault="007E4AD9">
      <w:pPr>
        <w:pStyle w:val="BasicParagraph"/>
      </w:pPr>
      <w:r>
        <w:lastRenderedPageBreak/>
        <w:t xml:space="preserve">   </w:t>
      </w:r>
    </w:p>
    <w:p w:rsidR="00F81823" w:rsidRDefault="007E4AD9">
      <w:pPr>
        <w:pStyle w:val="Title"/>
      </w:pPr>
      <w:r>
        <w:t xml:space="preserve">      International Standards in process</w:t>
      </w:r>
    </w:p>
    <w:p w:rsidR="00F81823" w:rsidRDefault="007E4AD9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F81823" w:rsidTr="009D2BE7"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committee. When consensus has been reached within the technical committee, the document is sent to the Central Secretariat for processing as a draft International Standard (DIS). The DIS requires approval by at least 75 % of the member bodies casting a vote. A confirmation vote is subsequently carried out on a final draft International Standard (FDIS), the approval criteria remaining the same.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   </w:t>
      </w:r>
    </w:p>
    <w:tbl>
      <w:tblPr>
        <w:tblW w:w="508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5"/>
        <w:gridCol w:w="302"/>
        <w:gridCol w:w="8612"/>
        <w:gridCol w:w="181"/>
      </w:tblGrid>
      <w:tr w:rsidR="00F81823" w:rsidTr="007E4AD9">
        <w:trPr>
          <w:gridAfter w:val="1"/>
          <w:wAfter w:w="85" w:type="pct"/>
          <w:trHeight w:val="60"/>
        </w:trPr>
        <w:tc>
          <w:tcPr>
            <w:tcW w:w="49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F81823" w:rsidRDefault="007E4AD9">
            <w:pPr>
              <w:pStyle w:val="Title"/>
            </w:pPr>
            <w:r>
              <w:t>CD registered</w:t>
            </w:r>
          </w:p>
        </w:tc>
      </w:tr>
      <w:tr w:rsidR="00F81823" w:rsidTr="007E4AD9">
        <w:trPr>
          <w:gridAfter w:val="1"/>
          <w:wAfter w:w="85" w:type="pct"/>
          <w:trHeight w:val="60"/>
        </w:trPr>
        <w:tc>
          <w:tcPr>
            <w:tcW w:w="49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Period from 01 May to 01 June 2020</w:t>
            </w:r>
          </w:p>
        </w:tc>
      </w:tr>
      <w:tr w:rsidR="00F81823" w:rsidTr="007E4AD9">
        <w:trPr>
          <w:gridAfter w:val="1"/>
          <w:wAfter w:w="85" w:type="pct"/>
          <w:trHeight w:val="60"/>
        </w:trPr>
        <w:tc>
          <w:tcPr>
            <w:tcW w:w="49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F81823" w:rsidTr="007E4AD9">
        <w:trPr>
          <w:gridAfter w:val="1"/>
          <w:wAfter w:w="85" w:type="pct"/>
          <w:trHeight w:val="60"/>
        </w:trPr>
        <w:tc>
          <w:tcPr>
            <w:tcW w:w="4915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PC 325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Sex toys - Design and safety requirements for products in direct contact with genitalia, the anus, or both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3533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Sex toys — Design and safety requirements for products in direct contact with genitalia, the anus, or both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5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Ferrous metal pipes and metallic fittings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23991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Irrigation Applications of Ductile Iron Pipelines — Product Design and Installation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Ships and marine technology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PAS 24438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Maritime education and training — Maritime career guide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Quantities and units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IEC/CD 80000-16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Quantities and units — Part 16: Printing and writing rules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IEC/CD 80000-17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Quantities and units — Part 17: Time dependency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Aircraft and space vehicles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14624-1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Safety and compatibility of materials — Part 1: Determination of upward flammability of materials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14624-2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Safety and compatibility of materials — Part 2: Determination of flammability of electrical-wire insulation and accessory materials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14624-3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Space systems — Safety and compatibility of materials — Part 3: Determination of </w:t>
            </w:r>
            <w:proofErr w:type="spellStart"/>
            <w:r>
              <w:t>offgassed</w:t>
            </w:r>
            <w:proofErr w:type="spellEnd"/>
            <w:r>
              <w:t xml:space="preserve"> products from materials and assembled articles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14624-5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Safety and compatibility of materials — Part 5: Determination of reactivity of system/component materials with aerospace propellants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ISO/CD 23020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Determination of test methods to characterize material or component properties required for break-up models used for earth re-entry.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23312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Detailed space debris mitigation requirements for spacecraft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23569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Spacecraft system level radiating frequency (RF) performance test in compact range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Road vehicles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7637-2.2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Electrical disturbances by conduction and coupling — Part 2: Electrical transient conduction along supply lines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15500-13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Compressed natural gas (CNG) fuel system components — Part 13: Pressure relief device (PRD)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28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12925-3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Lubricants, Industrial oils and related products (Class L) — Family C (gears) — Part 3: Part 3: specifications of categories CKG and CKL (greases for open and semi-enclosed gear systems)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34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Food products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4134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Meat and meat products — Determination of L</w:t>
            </w:r>
            <w:proofErr w:type="gramStart"/>
            <w:r>
              <w:t>-(</w:t>
            </w:r>
            <w:proofErr w:type="gramEnd"/>
            <w:r>
              <w:t>+)-glutamic acid content — Reference method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13493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Meat and meat products — Determination of chloramphenicol content — Reference method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13496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Meat and meat products — Detection and determination of colouring agents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23722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Meat and meat products — Basic terminology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23776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Meat and meat products — Determination of total phosphorous content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23781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Operating procedures of pig slaughtering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23854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Fermented meat products — Specification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23855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Frozen surimi — Specification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22949-1.2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Molecular biomarker analysis — Methods of analysis for the detection and identification of animal species in foods and food products (nucleotide sequencing-based methods) — Part 1: General requirements and definitions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35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Paints and varnishes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8130-5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Coating powders — Part 5: Determination of flow properties of a powder/air mixture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11997-3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Paints and varnishes — Determination of resistance to cyclic corrosion conditions — Part 3: Testing of coating systems on materials and components in automotive construction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39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Machine tools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10791-2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Test conditions for machining centres — Part 2: Geometric tests for machines with vertical spindle or universal heads with vertical primary rotary axis (vertical Z-axis)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10791-10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Test conditions for machining centres — Part 10: Evaluation of thermal distortions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26303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Machine tools — Short-term capability evaluation of machining processes on metal-cutting machine tools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43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Acoustics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TS 15666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Acoustics — Assessment of noise annoyance by means of social and socio-acoustic surveys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44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Welding and allied processes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4136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Destructive tests on welds in metallic materials — Transverse tensile test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9016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Destructive tests on welds in metallic materials — Impact tests — Test specimen location, notch orientation and examination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17639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Destructive tests on welds in metallic materials — Macroscopic and microscopic examination of welds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lastRenderedPageBreak/>
              <w:t>TC 45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Rubber and rubber products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22762-6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Elastomeric seismic-protection isolators — Part 6: Part 6: High-durability and high-performance specifications, and test methods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48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Laboratory equipment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23783-1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Automated liquid handling systems — Part 1: Part 1: Terminology and general requirements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23783-2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Automated liquid handling systems — Part 2: Part 2: Measurement procedures for the determination of volumetric performance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23783-3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Automated liquid handling systems — Part 3: Determination, specification and reporting of volumetric performance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61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Plastics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22526-4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Carbon and environmental footprint of biobased plastics — Part 4: Environmental (total) footprint (Life Cycle Assessment)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68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Financial services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10962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Securities and related financial instruments — Classification of financial instruments (CFI) code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79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Light metals and their alloys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18768-1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Organic coatings on aluminium and its alloys — Method for specifying decorative and protective organic coating on aluminium — Part 1: Powder coatings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18768-2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Organic coatings on aluminium and its alloys — Method for specifying decorative and protective organic coating on aluminium — Part 2: Liquid coatings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94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Personal safety -- Personal protective equipment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11999-9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PPE for firefighters — Test methods and requirements for PPE used by firefighters who are at risk of exposure to high levels of heat and/or flame while fighting fires occurring in structures — Part 9: Fire hoods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96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Cranes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12480-1.2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Cranes — Safe use — Part 1: General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7752-5.2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Cranes — Control layout and characteristics — Part 5: Bridge and gantry cranes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9374-5.2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Cranes — Information to be provided — Part 5: Overhead travelling cranes and portal bridge cranes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106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Dentistry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7551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Dental absorbent points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9333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Brazing materials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110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Industrial trucks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22915-23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Industrial trucks — Verification of stability — Part 23: Lorry-mounted trucks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123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Plain bearings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4382-1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Copper alloys — Part 1: Cast copper alloys for solid and multilayer thick-walled plain bearings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4382-2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Copper alloys — Part 2: Wrought copper alloys for solid plain bearings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22507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Fluid film bearing materials for vehicular turbocharger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126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Tobacco and tobacco products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16055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Tobacco and tobacco products — Monitor test piece — Requirements and use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16632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Tobacco and tobacco products — Determination of water content — Gas-chromatographic method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130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Graphic technology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ISO/CD 22067-1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Graphic technology - Environmental statement criteria and parameters for printed products — Part 1: Printing of packaging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131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Fluid power systems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TS 13725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Hydraulic fluid power — Method for evaluating the buckling load of a hydraulic cylinder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138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10952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Glass-reinforced thermosetting plastics (GRP) pipes and fittings — Determination of the resistance to chemical attack for the inside of a section in a deflected condition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146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 quality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23435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Air quality — Test methods for snow depth sensors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23436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Meteorology — Visibility sensors — Test methods and criteria for </w:t>
            </w:r>
            <w:proofErr w:type="spellStart"/>
            <w:r>
              <w:t>accurancy</w:t>
            </w:r>
            <w:proofErr w:type="spellEnd"/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147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Water quality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24295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Water quality — Determination of the dioxin-like potential of water and wastewater — Method using in vitro mammalian cell-based reporter gene assay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150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Implants for surgery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9713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Neurosurgical implants — Self-closing intracranial aneurysm clips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22679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Cardiovascular implants — Transcatheter cardiac </w:t>
            </w:r>
            <w:proofErr w:type="spellStart"/>
            <w:r>
              <w:t>occluders</w:t>
            </w:r>
            <w:proofErr w:type="spellEnd"/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168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Prosthetics and orthotics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22523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External limb prostheses and external orthoses — Requirements and test methods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24562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Prosthetics — Geometrical aspects of lower limb prosthetic adapters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184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Automation systems and integration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8000-64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Data quality — Part 64: Data quality management: Organizational process maturity assessment: Application of the Test Process Improvement method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TS 10303-16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Industrial automation systems and integration — Product data representation and exchange — Part 16: Description methods: </w:t>
            </w:r>
            <w:proofErr w:type="spellStart"/>
            <w:r>
              <w:t>SysML</w:t>
            </w:r>
            <w:proofErr w:type="spellEnd"/>
            <w:r>
              <w:t xml:space="preserve"> XMI to EXPRESS transformation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190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Soil quality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TS 29843-2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Soil quality — Determination of soil microbial diversity — Part 2: Method by phospholipid fatty acid analysis (PLFA) using the simple PLFA extraction method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202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Microbeam analysis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24639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Microbeam analysis - Analytical electron microscopy - Calibration procedure of energy scale for elemental analysis by electron energy loss spectroscopy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204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Intelligent transport systems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15638-24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— Framework for collaborative telematics applications for regulated commercial freight vehicles (TARV) — Part 24: Safety information provisioning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23376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— Vehicle-to-vehicle intersection collision warning systems (VVICW) — Performance requirements and test procedures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212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4307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Molecular in vitro diagnostic examinations — Specifications for pre-examination processes for saliva — Isolated human DNA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260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Human resource management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30422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Learning and development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lastRenderedPageBreak/>
              <w:t>TC 268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Sustainable cities and communities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37181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Smart community infrastructures — Guidance on smart transportation by autonomous vehicle on public roads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281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Fine bubble technology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20480-3.2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Fine bubble technology — General principles for usage and measurement of fine bubbles — Part 3: Terminology and methods for the generation of fine bubbles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286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Collaborative business relationship management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44004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Collaborative business relationship management — Guidance for large organisations seeking to engage MSME within their Collaborative relationship programmes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293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Feed machinery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24378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Feed machinery terminology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323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Circular economy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ISO/CD TR 59031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Circular economy – Performance-based approach – Analysis of cases studies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JTC 1</w:t>
            </w:r>
          </w:p>
        </w:tc>
        <w:tc>
          <w:tcPr>
            <w:tcW w:w="14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technology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TS 33061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Process assessment — Process assessment model for software life cycle processes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23465-1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Card and security devices for personal identification — Programming interface for security devices — Part 1: Introduction and architecture description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23465-2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Card and security devices for personal identification — Programming interface for security devices — Part 2: API definition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23488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Computer graphics, image processing and environmental data representation — Image based Object/Environmental for Virtual/Mixed and Augmented Reality (VR/MAR)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TS 23884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Computer graphics, image processing and environmental data representation — Material Property and Parameter Representation for Model based Haptic Simulation of Objects in Virtual, Mixed and Augmented Reality (VR, MAR)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27005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Security techniques — Guidance on managing information security risks and opportunities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27013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security, cybersecurity and privacy protection — Guidance on the integrated implementation of ISO/IEC 27001 and ISO/IEC 20000-1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TS 27100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Cybersecurity — Overview and concepts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27556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User-centric framework for the handling of personally identifiable information (PII) based on privacy preferences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29128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security — Verification of cryptographic protocols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ISO/IEC 14496-15:2019/CD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Coding of audio-visual objects — Part 15: Carriage of network abstraction layer (NAL) unit structured video in the ISO base media file format — Amendment 2: Carriage of VVC in ISOBMFF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18181-2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JPEG XL Image Coding System — Part 2: File format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21794-3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>) — Part 3: Conformance testing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21794-4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>) — Part 4: Reference software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23009-8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Dynamic adaptive streaming over HTTP (DASH) — Part 8: Session-based DASH operations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Pr="009D2BE7" w:rsidRDefault="007E4AD9">
            <w:pPr>
              <w:pStyle w:val="Content"/>
              <w:rPr>
                <w:lang w:val="fr-CH"/>
              </w:rPr>
            </w:pPr>
            <w:r w:rsidRPr="009D2BE7">
              <w:rPr>
                <w:lang w:val="fr-CH"/>
              </w:rPr>
              <w:t xml:space="preserve">ISO/IEC DIS 23090-8/CD </w:t>
            </w:r>
            <w:proofErr w:type="spellStart"/>
            <w:r w:rsidRPr="009D2BE7">
              <w:rPr>
                <w:lang w:val="fr-CH"/>
              </w:rPr>
              <w:t>Amd</w:t>
            </w:r>
            <w:proofErr w:type="spellEnd"/>
            <w:r w:rsidRPr="009D2BE7">
              <w:rPr>
                <w:lang w:val="fr-CH"/>
              </w:rPr>
              <w:t xml:space="preserve"> 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Pr="009D2BE7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Coded representation of immersive media — Part 8: Network based media processing — Amendment 1: NBMP function templates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ISO/IEC CD 24458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-Automatic identification and data capture techniques-Bar code printer and bar code reader performance testing</w:t>
            </w:r>
          </w:p>
        </w:tc>
      </w:tr>
      <w:tr w:rsidR="00F81823" w:rsidTr="007E4AD9">
        <w:trPr>
          <w:trHeight w:val="60"/>
        </w:trPr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CD TR 21421</w:t>
            </w:r>
          </w:p>
        </w:tc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Cross jurisdictional and societal aspects of implementation of biometric technologies — Biometrics and identity management for major incident response</w:t>
            </w: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F81823" w:rsidRDefault="007E4AD9">
            <w:pPr>
              <w:pStyle w:val="Title"/>
            </w:pPr>
            <w:r>
              <w:t>DIS circulated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Period from 01 May to 01 June 2020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* Available in English only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Vote terminates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23152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Ultraviolet ballast water management systems — Computational physical modelling and calculations on scaling of ultraviolet reactors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23212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Flange connection for fuel and lubrication oil bunkering — Basic dimensions and technical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23825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Method for evaluating the nodularity of spheroidal carbides — Steels for cold heading and cold extruding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20893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Detailed space debris mitigation requirements for launch vehicle orbital stages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27875:2019/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Space systems — Re-entry risk management for unmanned spacecraft and launch vehicle orbital stages — Amendment 1: Equation to obtain </w:t>
            </w:r>
            <w:proofErr w:type="spellStart"/>
            <w:r>
              <w:t>Ec</w:t>
            </w:r>
            <w:proofErr w:type="spellEnd"/>
            <w:r>
              <w:t xml:space="preserve"> by the product of the probability of impact on a specific latitude band, and the population within the band, which is integrated over the latitude range covered by the orbital inclination.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23150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Data communication between sensors and data fusion unit for automated driving functions — Logical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6969:2004/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Sound signalling devices — Tests after mounting on vehicle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ISO/DIS 19206-3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Test devices for target vehicles, vulnerable road users and other objects, for assessment of active safety functions — Part 3: Requirements for passenger vehicle 3D targets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18669-1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Internal combustion engines — Piston pins — Part 1: General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18669-1:2013)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22561.2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Gasoline engines with direct fuel injection (GDI engines) — Installation of the injectors to the engine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22494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Disc ploughs — Specifications and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22495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Chisel ploughs — Specifications and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25119-1:2018/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Tractors and machinery for agriculture and forestry — Safety-related parts of control systems — Part 1: General principles for design and development — Amendment 1: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25119-3:2018/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Tractors and machinery for agriculture and forestry — Safety-related parts of control systems — Part 3: Series development, hardware and software — Amendment 1: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25119-4:2018/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Tractors and machinery for agriculture and forestry — Safety-related parts of control systems — Part 4: Production, operation, modification and supporting processes — Amendment 1: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6249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 products — Determination of thermal oxidation stability of gas turbine fuels — JFTOT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6249:1999)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4000-1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Passenger car tyres and rims — Part 1: Tyres (metric series)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4000-1:2015)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18808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Agricultural tyres for construction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13442:2004)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24081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Ground cassava leaves (ISOMBE)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24090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Dried barberry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5530-1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Wheat flour — Physical characteristics of doughs — Part 1: Determination of water absorption and rheological properties using a farinograph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2020-08-05</w:t>
            </w:r>
          </w:p>
          <w:p w:rsidR="00F81823" w:rsidRDefault="007E4AD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5530-1:2013)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5530-2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Wheat flour — Physical characteristics of doughs — Part 2: Determination of rheological properties using an </w:t>
            </w:r>
            <w:proofErr w:type="spellStart"/>
            <w:r>
              <w:t>extensograph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5530-2:2012)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7301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Rice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7301:2011)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3408-2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Ball screws — Part 2: Nominal diameters and nominal leads — Metric series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3408-2:1991)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19085-2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Woodworking machines — Safety — Part 2: Horizontal beam panel circular sawing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19085-2:2017)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3011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Rubber- or plastics-coated fabrics — Determination of resistance to ozone cracking under static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3011:1997)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3934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Rubber, vulcanized and thermoplastic — Preformed gaskets used in buildings — Classification, specifications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3934:2002)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4674-2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Rubber- or plastics-coated fabrics — Determination of tear resistance — Part 2: Ballistic pendulum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4674-2:1998)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5470-2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Rubber- or plastics-coated fabrics — Determination of abrasion resistance — Part 2: Martindale abrader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5470-2:2003)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6450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Rubber- or plastics-coated fabrics — Determination of resistance to liquids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6450:2005)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22762-5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Elastomeric seismic-protection isolators — Part 5: Sliding seismic-protection isolators for buildings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23641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Flexible cellular polymeric materials — Determination of antibacterial effectiveness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25518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Single-use rubber gloves for general applications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25518:2009)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7866:2012/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Gas cylinders — Refillable seamless aluminium alloy gas cylinders — Design, construction and testing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18119:2018/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Gas cylinders — Seamless steel and seamless aluminium-alloy gas cylinders and tubes — Periodic inspection and testing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11357-4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Differential scanning calorimetry (DSC) — Part 4: Determination of specific heat capacity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11357-4:2014)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11358-2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Thermogravimetry (TG) of polymers — Part 2: Determination of activation energy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11358-2:2014)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11358-3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Thermogravimetry (TG) of polymers — Part 3: Determination of the activation energy using the Ozawa-Friedman plot and analysis of the reaction kinetics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11358-3:2013)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19935-3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Temperature modulated DSC — Part 3: Separation of overlapping thermal transitions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19721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Abrasion test method for artificial turfs using combined UV exposure and mechanical wear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10365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Adhesives — Designation of main failure patterns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10365:1992)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16929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Determination of the degree of disintegration of plastic materials under defined composting conditions in a pilot-scale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16929:2019)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6166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Financial services — International securities identification numbering system (ISIN)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6166:2013)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23523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Test methods for discrete polymer fibre for fibre-reinforced cementitious composites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22413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Transfer sets for pharmaceutical preparations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22413:2010)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Mining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19426-7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Structures for mine shafts — Part 7: Rope guides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22044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Commercial beverage coolers — Classification, requirements and test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16900-6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Respiratory protective devices — Methods of test and test equipment — Part 6:  Mechanical resistance/strength of components and connections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16900-6:2015)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24234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Dental amalgam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24234:2015)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7711-1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Diamond rotary instruments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7711-1:1997/</w:t>
            </w:r>
            <w:proofErr w:type="spellStart"/>
            <w:r>
              <w:t>Amd</w:t>
            </w:r>
            <w:proofErr w:type="spellEnd"/>
            <w:r>
              <w:t xml:space="preserve"> 1:2009, ISO 7711-3:2004, ISO 7711-1:1997)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18675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Machinable ceramic blanks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1463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Metallic and oxide coatings — Measurement of coating thickness — Microscopical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1463:2003)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4518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Metallic coatings — Measurement of coating thickness — Profilometric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4518:1980)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23131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Ellipsometry —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23216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Carbon based films — Determination of optical properties of amorphous carbon films by spectroscopic ellipsometry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23486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Metallic and other inorganic coatings — Measurement of Young’s modulus of thermal barrier coatings at elevated temperature by flexural resonance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10819:2013/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Mechanical vibration and shock — Hand-arm vibration — Measurement and evaluation of the vibration transmissibility of gloves at the palm of the hand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 13091-1:2001/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Mechanical vibration — Vibrotactile perception thresholds for the assessment of nerve dysfunction — Part 1: Methods of measurement at the fingertips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13091-2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Mechanical vibration — Vibrotactile perception thresholds for the assessment of nerve dysfunction — Part 2: Analysis and interpretation of measurements at the fingertips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13091-2:2003)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Industrial trucks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3691-6:2013/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Industrial trucks — Safety requirements and verification — Part 6: Burden and personnel carriers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6691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Thermoplastic polymers for plain bearings — Classification and designation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6691:2000)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16287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Thermoplastic bushes — Dimensions and tolerances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16287:2005)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12130-1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Hydrodynamic plain tilting pad thrust bearings under steady-state conditions — Part 1: Calculation of tilting pad thrust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12130-1:2001)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23506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Workplace Air – Analysis of airborne water immiscible mineral oil droplets and vapor with Fourier – Transform Infrared Spectroscopy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13779-3:2018/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Implants for surgery — Hydroxyapatite — Part 3: Chemical analysis and characterization of crystallinity ratio and phase purity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16840-10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Wheelchair seating — Part 10: Resistance to ignition of postural support devices — Requirements and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16840-10:2014)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10303-210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Industrial automation systems and integration — Product data representation and exchange — Part 210: Application protocol: Electronic assembly, interconnect and packaging design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10303-210:2014)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10088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Small craft — Permanently installed fuel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10088:2013)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193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Natural gas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ISO/DIS 20765-5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Natural gas — Calculation of </w:t>
            </w:r>
            <w:proofErr w:type="gramStart"/>
            <w:r>
              <w:t>thermodynamic  properties</w:t>
            </w:r>
            <w:proofErr w:type="gramEnd"/>
            <w:r>
              <w:t xml:space="preserve"> — Part 5: Calculation of viscosity, Joule-Thomson coefficient, and isentropic exponent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195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Building construction machinery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18650-1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Building construction machinery and equipment — Concrete mixers — Part 1: Terms and commercial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18650-1:2004)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Microbeam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23692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Microbeam analysis - Electron probe microanalysis - Quantitative analysis of Mn dendritic segregation in continuously cast steel product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21217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— Station and communication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21217:2014)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22085-2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(ITS) — Nomadic device service platform for micro mobility — Part 2: Functional requirements and dataset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19587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Fine ceramics (advanced ceramics, advanced technical ceramics) — Mechanical properties of ceramic composites at elevated temperature in air atmospheric pressure — Determination of in-plane shear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19115-1:2014/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Geographic information — Metadata — Part 1: Fundamentals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19115-2:2019/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Geographic information — Metadata — Part 2: Extensions for acquisition and processing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19126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Geographic information — Feature concept dictionaries and registers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19126:2009)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10360-13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Geometrical product specifications (GPS) — Acceptance and reverification tests for coordinate measuring systems (CMS) — Part 13: Optical 3D CMS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Footwear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16186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Footwear — Critical substances potentially present in footwear and footwear components — Determination of dimethyl fumarate (DMFU) in footwear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ISO/TS 16186:2012)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22467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Traditional Chinese medicine — Determination of microorganism in natural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ISO/DIS 23190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Traditional Chinese medicine — Determination of aristolochic acids in natural products by HPLC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23959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Traditional Chinese Medicine — </w:t>
            </w:r>
            <w:proofErr w:type="spellStart"/>
            <w:r>
              <w:t>Glehnia</w:t>
            </w:r>
            <w:proofErr w:type="spellEnd"/>
            <w:r>
              <w:t xml:space="preserve"> </w:t>
            </w:r>
            <w:proofErr w:type="spellStart"/>
            <w:r>
              <w:t>littoralis</w:t>
            </w:r>
            <w:proofErr w:type="spellEnd"/>
            <w:r>
              <w:t xml:space="preserve"> root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37164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Smart community infrastructures — Smart transportation using fuel cell LRT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Biotechnology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ISO/DIS 23033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Biotechnology — Analytical methods — General guidelines for the characterization and testing of cellular therapeutic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21481.2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Telecommunications and information exchange between systems — Near Field Communication Interface and Protocol -2 (NFCIP-2)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21481:2012)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30190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Information technology — Digitally recorded media for information interchange and storage — 120 mm Single Layer (25,0 </w:t>
            </w:r>
            <w:proofErr w:type="spellStart"/>
            <w:r>
              <w:t>Gbytes</w:t>
            </w:r>
            <w:proofErr w:type="spellEnd"/>
            <w:r>
              <w:t xml:space="preserve"> per disk) and Dual Layer (50,0 </w:t>
            </w:r>
            <w:proofErr w:type="spellStart"/>
            <w:r>
              <w:t>Gbytes</w:t>
            </w:r>
            <w:proofErr w:type="spellEnd"/>
            <w:r>
              <w:t xml:space="preserve"> per disk) BD Recordable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30190:2016)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30191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Information technology — Digitally recorded media for information interchange and storage — 120 mm Triple Layer (100,0 </w:t>
            </w:r>
            <w:proofErr w:type="spellStart"/>
            <w:r>
              <w:t>Gbytes</w:t>
            </w:r>
            <w:proofErr w:type="spellEnd"/>
            <w:r>
              <w:t xml:space="preserve"> single sided disk and 200,0 </w:t>
            </w:r>
            <w:proofErr w:type="spellStart"/>
            <w:r>
              <w:t>Gbytes</w:t>
            </w:r>
            <w:proofErr w:type="spellEnd"/>
            <w:r>
              <w:t xml:space="preserve"> double sided disk) and Quadruple Layer (128,0 </w:t>
            </w:r>
            <w:proofErr w:type="spellStart"/>
            <w:r>
              <w:t>Gbytes</w:t>
            </w:r>
            <w:proofErr w:type="spellEnd"/>
            <w:r>
              <w:t xml:space="preserve"> single sided disk) BD Recordable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30191:2015)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30192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Information technology — Digitally recorded media for information interchange and storage — 120 mm Single Layer (25,0 </w:t>
            </w:r>
            <w:proofErr w:type="spellStart"/>
            <w:r>
              <w:t>Gbytes</w:t>
            </w:r>
            <w:proofErr w:type="spellEnd"/>
            <w:r>
              <w:t xml:space="preserve"> per disk) and Dual Layer (50,0 </w:t>
            </w:r>
            <w:proofErr w:type="spellStart"/>
            <w:r>
              <w:t>Gbytes</w:t>
            </w:r>
            <w:proofErr w:type="spellEnd"/>
            <w:r>
              <w:t xml:space="preserve"> per disk) BD Rewritable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30192:2016)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15408-1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security, cybersecurity and privacy protection — Evaluation criteria for IT security — Part 1: Introduction and general model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15408-1:2009)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15408-2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security, cybersecurity and privacy protection — Evaluation criteria for IT security — Part 2: Security functional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15408-2:2008)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15408-4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security, cybersecurity and privacy protection — Evaluation criteria for IT security — Part 4: Framework for the specification of evaluation methods and activities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15408-5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security, cybersecurity and privacy protection — Evaluation criteria for IT security — Part 5: Pre-defined packages of security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18045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security, cybersecurity and privacy protection — Evaluation criteria for IT security — Methodology for IT security evaluation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18045:2008)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ISO/IEC DIS 24734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Office equipment — Method for measuring digital printing productivity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24734:2014, ISO/IEC 24734:2014/Cor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24735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Office equipment — Method for measuring digital copying productivity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24735:2012)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29183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Office equipment — Method for measuring digital copying productivity for a single one-sided original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29183:2010)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23090-6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Coded representation of immersive media — Part 6: Immersive media metrics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2020-07-30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15962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Radio frequency identification (RFID) for item management — Data protocol: data encoding rules and logical memory functions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15962:2013)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18000-63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Radio frequency identification for item management — Part 63: Parameters for air interface communications at 860 MHz to 960 MHz Type 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18000-63:2015)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23200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Interference rejection performance test method between tags as defined in ISO/IEC 18000-63 and a heterogeneous wireless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2020-08-05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DIS 30137-4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Use of biometrics in video surveillance systems — Part 4: Ground truth and video annotation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F81823" w:rsidRDefault="007E4AD9">
            <w:pPr>
              <w:pStyle w:val="Title"/>
            </w:pPr>
            <w:r>
              <w:t>FDIS circulated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Period from 01 May to 01 June 2020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* Available in English only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Vote terminates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PC 318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 xml:space="preserve">Community scale </w:t>
            </w:r>
            <w:proofErr w:type="gramStart"/>
            <w:r>
              <w:t>resource oriented</w:t>
            </w:r>
            <w:proofErr w:type="gramEnd"/>
            <w:r>
              <w:t xml:space="preserve"> sanitation treatment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ISO/FDIS 31800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Faecal sludge treatment units — Energy independent, prefabricated, community-scale, resource recovery units — Safety and performance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Mooring chocks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13713:2012)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Panama chocks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13728:2012)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Closed chocks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13729:2012)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Universal fairleads with upper roller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13733:2012)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Universal fairleads without upper roller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13742:2012)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Steel rollers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13755:2012)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Shipside roller fairleads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13767:2012)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Pedestal fairleads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13776:2012)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Welded steel bollards for sea-going vessels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13795:2012)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Cruciform bollards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13797:2012)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Recessed bitts (steel plate type)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13798:2012)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13799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Recessed bitts (casting type)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13799:2012)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23113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Seats for closed chocks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23115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Ship's mooring and towing fittings — Seats for mooring chocks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23116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Ship’s mooring and towing fittings — Seats for Panama chocks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19018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Terms, abbreviations, graphical symbols and concepts on navigation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19018:2004)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11336-2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Large yachts — Strength, weathertightness and </w:t>
            </w:r>
            <w:proofErr w:type="spellStart"/>
            <w:r>
              <w:t>watertightness</w:t>
            </w:r>
            <w:proofErr w:type="spellEnd"/>
            <w:r>
              <w:t xml:space="preserve"> of glazed openings — Part 2: Glazed opening integrated into adjacent structure (elastically bonded to bulkhead or shell) design criteria, structural support, installation and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15118-8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Vehicle to grid communication interface — Part 8: Physical layer and data link layer requirements for wireless communication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15118-8:2018)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21780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Supply voltage of 48 V — Electrical requirements and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4925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Specification of non-petroleum-based brake fluids for hydraulic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4925:2005)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4926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Hydraulic braking systems — Non-petroleum-based reference fluid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4926:2006)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15007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Measurement and analysis of driver visual behaviour with respect to transport information and control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15007-1:2014, ISO/TS 15007-2:2014)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21308-2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Product data exchange between chassis and bodywork manufacturers (BEP) — Part 2: Dimensional bodywork exchange parameters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21308-2:2006)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21308-3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Product data exchange between chassis and bodywork manufacturers (BEP) — Part 3: General, mass and administrative exchange parameters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21308-3:2007)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15500-3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Compressed natural gas (CNG) fuel system components — Part 3: Check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15500-3:2012, ISO 15500-3:2012/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lastRenderedPageBreak/>
              <w:t>ISO/FDIS 15500-6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Compressed natural gas (CNG) fuel system components — Part 6: Automatic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15500-6:2012, ISO 15500-6:2012/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15500-9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Compressed natural gas (CNG) fuel system components — Part 9: Pressure regulator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15500-9:2012, ISO 15500-9:2012/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15500-16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Compressed natural gas (CNG) fuel system components — Part 16: Rigid fuel line in stainless steel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15500-16:2012, ISO 15500-16:2012/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15500-18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Compressed natural gas (CNG) fuel system components — Part 18: Filter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15500-18:2012, ISO 15500-18:2012/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15500-19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Compressed natural gas (CNG) fuel system components — Part 19: Fittings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15500-19:2012, ISO 15500-19:2012/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22172-1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Agricultural vehicles — Standardized access to repair and maintenance information (RMI) — Part 1: User interface requirements for web-based information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22868.2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Forestry and gardening machinery — Noise test code for portable hand-held machines with internal combustion engine — Engineering method (Grade 2 accuracy)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22868:2011)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334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Coal and coke — Determination of total </w:t>
            </w:r>
            <w:proofErr w:type="spellStart"/>
            <w:r>
              <w:t>sulfur</w:t>
            </w:r>
            <w:proofErr w:type="spellEnd"/>
            <w:r>
              <w:t xml:space="preserve"> — </w:t>
            </w:r>
            <w:proofErr w:type="spellStart"/>
            <w:r>
              <w:t>Eschka</w:t>
            </w:r>
            <w:proofErr w:type="spellEnd"/>
            <w:r>
              <w:t xml:space="preserve">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334:2013)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Coal and coke — Determination of chlorine using </w:t>
            </w:r>
            <w:proofErr w:type="spellStart"/>
            <w:r>
              <w:t>Eschka</w:t>
            </w:r>
            <w:proofErr w:type="spellEnd"/>
            <w:r>
              <w:t xml:space="preserve"> mixture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587:1997)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17247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Coal — Ultimate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17247:2013)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3877-4:1984/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Tyres, valves and tubes — List of equivalent terms — Part 4: Solid tyres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Refractories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22605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Refractories — Determination of dynamic Young’s modulus (MOE) at elevated temperatures by impulse excitation of vibration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lastRenderedPageBreak/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23443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Infant formula and adult nutritionals — Determination of β-carotene, lycopene and lutein by reversed-phase ultra-high-performance liquid chromatography (RP-UHPLC)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20980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Artichokes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20981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Asparagus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20224-1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Molecular biomarker analysis — Detection of animal-derived materials in foodstuffs and feedstuffs by real-time PCR — Part 1: Bovine DNA detection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20224-2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Molecular biomarker analysis — Detection of animal-derived materials in foodstuffs and feedstuffs by real-time PCR — Part 2: Ovine DNA detection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20224-3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Molecular biomarker analysis — Detection of animal-derived materials in foodstuffs and feedstuffs by real-time PCR — Part 3: Porcine DNA detection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21569-3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Horizontal methods for molecular biomarker analysis — Methods of analysis for the detection of genetically modified organisms and derived products — Part 3: Construct-specific real-time PCR method for detection of P35S-pat-sequence for screening for genetically modified organisms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ISO/TS 21569-3:2015)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23973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Liquid chromatography at critical conditions (LCCC) — Chemical </w:t>
            </w:r>
            <w:proofErr w:type="spellStart"/>
            <w:r>
              <w:t>heterogenity</w:t>
            </w:r>
            <w:proofErr w:type="spellEnd"/>
            <w:r>
              <w:t xml:space="preserve"> of polyethylene oxides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2409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Paints and varnishes — Cross-cut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2409:2013)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2810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Paints and varnishes — Natural weathering of coatings — Exposure and assessment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2810:2004)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8502-15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Preparation of steel substrates before application of paints and related products — Tests for the assessment of surface cleanliness — Part 15: Extraction of soluble contaminants for analysis by acid extraction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1833-25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Textiles — Quantitative chemical analysis — Part 25: Mixtures of polyester with certain other fibres (method using trichloroacetic acid and chloroform)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1833-25:2013)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2647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Wool — Determination of percentage of medullated fibres by the projection microscope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2647:1973)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7211-5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Textiles — Methods for analysis of woven fabrics construction — Part 5: Determination of linear density of yarn removed from fabric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7211-5:1984)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12945-1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Textiles — Determination of fabric propensity to surface pilling, fuzzing or matting — Part 1: Pilling box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12945-1:2000)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12945-3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Textiles — Determination of fabric propensity to surface pilling, fuzzing or matting — Part 3: Random tumble pilling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12945-3:2014)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19085-15.2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Woodworking machines — Safety — Part 15: Presses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ISO 12232:2019/PRF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Photography — Digital still cameras — Determination of exposure index, ISO speed ratings, standard output sensitivity, and recommended exposure index — Amendment 1: Determination of encoding-relative sensitivity (ERS)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18936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Imaging materials — Processed colour photographs — Methods for measuring thermal stability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18936:2012)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19093:2018/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Photography — Digital cameras — Measuring low-light performance — Amendment 1: Chroma decrease calculation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5135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Acoustics — Determination of sound power levels of noise from air-terminal devices, air-terminal units, dampers and valves by measurement in a reverberation test room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5135:1997)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11202:2010/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Acoustics — Noise emitted by machinery and equipment — Determination of emission sound pressure levels at a </w:t>
            </w:r>
            <w:proofErr w:type="gramStart"/>
            <w:r>
              <w:t>work station</w:t>
            </w:r>
            <w:proofErr w:type="gramEnd"/>
            <w:r>
              <w:t xml:space="preserve"> and at other specified positions applying approximate environmental corrections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16283-2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Acoustics — Field measurement of sound insulation in buildings and of building elements — Part 2: Impact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16283-2:2018)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2560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Welding consumables — Covered electrodes for manual metal arc welding of non-alloy and fine grain steels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2560:2009)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14341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Welding consumables — Wire electrodes and weld deposits for gas shielded metal arc welding of </w:t>
            </w:r>
            <w:proofErr w:type="spellStart"/>
            <w:r>
              <w:t>non alloy</w:t>
            </w:r>
            <w:proofErr w:type="spellEnd"/>
            <w:r>
              <w:t xml:space="preserve"> and fine grain steels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14341:2010)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24034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Welding consumables — Solid wire electrodes, solid wires and rods for fusion welding of titanium and titanium alloys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24034:2010)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3949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hoses and hose assemblies — Textile-reinforced types for hydraulic applications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3949:2018)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1409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Plastics/rubber — Polymer dispersions and rubber </w:t>
            </w:r>
            <w:proofErr w:type="spellStart"/>
            <w:r>
              <w:t>latices</w:t>
            </w:r>
            <w:proofErr w:type="spellEnd"/>
            <w:r>
              <w:t xml:space="preserve"> (natural and synthetic) — Determination of surface tension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1409:2006)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2000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Rubber, raw natural — Guidelines for the specification of technically specified rubber (TSR)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2000:2014)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4652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 compounding ingredients — Carbon black — Determination of specific surface area by nitrogen adsorption methods — Single-point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4652:2012)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22768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Raw rubber and rubber latex — Determination of the glass transition temperature by differential scanning calorimetry (DSC)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22768:2017)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3303-2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Rubber- or plastics-coated fabrics — Determination of bursting strength — Part 2: Hydraulic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3303-2:2012)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11193-1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Single-use medical examination gloves — Part 1: Specification for gloves made from rubber latex or rubber solution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11193-1:2008, ISO 11193-1:2008/</w:t>
            </w:r>
            <w:proofErr w:type="spellStart"/>
            <w:r>
              <w:t>Amd</w:t>
            </w:r>
            <w:proofErr w:type="spellEnd"/>
            <w:r>
              <w:t xml:space="preserve"> 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17051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Rubber, vulcanized — Guidelines for material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22751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Rubber or </w:t>
            </w:r>
            <w:proofErr w:type="gramStart"/>
            <w:r>
              <w:t>plastic coated</w:t>
            </w:r>
            <w:proofErr w:type="gramEnd"/>
            <w:r>
              <w:t xml:space="preserve"> fabrics — Physical and mechanical test — Determination of bending force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3166-1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Codes for the representation of names of countries and their subdivisions — Part 1: Country code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3166-1:2013)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3166-2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Codes for the representation of names of countries and their subdivisions — Part 2: Country subdivision code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3166-2:2013)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3166-3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Codes for the representation of names of countries and their subdivisions — Part 3: Code for formerly used names of countries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3166-3:2013)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Essential oils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3044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Essential oil of </w:t>
            </w:r>
            <w:proofErr w:type="spellStart"/>
            <w:r>
              <w:t>Corymbia</w:t>
            </w:r>
            <w:proofErr w:type="spellEnd"/>
            <w:r>
              <w:t xml:space="preserve"> </w:t>
            </w:r>
            <w:proofErr w:type="spellStart"/>
            <w:r>
              <w:t>citriodora</w:t>
            </w:r>
            <w:proofErr w:type="spellEnd"/>
            <w:r>
              <w:t xml:space="preserve"> (Hook.) K.D. Hill and L.A.S. Johnson (syn. Eucalyptus </w:t>
            </w:r>
            <w:proofErr w:type="spellStart"/>
            <w:r>
              <w:t>citriodora</w:t>
            </w:r>
            <w:proofErr w:type="spellEnd"/>
            <w:r>
              <w:t xml:space="preserve"> Hook.)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3044:1997)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17871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Gas cylinders — Quick-release cylinder valves — Specification and type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17871:2015, ISO 17871:2015/</w:t>
            </w:r>
            <w:proofErr w:type="spellStart"/>
            <w:r>
              <w:t>Amd</w:t>
            </w:r>
            <w:proofErr w:type="spellEnd"/>
            <w:r>
              <w:t xml:space="preserve"> 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21488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Test method for exposing polyolefins outdoors combining natural weathering and artificial irradiation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23706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Determination of apparent activation energies of property changes in standard weathering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19063-2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Impact-resistant polystyrene (PS-I)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2897-2:2003)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24022-1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Polystyrene (PS) moulding and extrusion materials — Part 1: Designation system and basis for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1622-1:2012)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22904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Additions for concrete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719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Glass — Hydrolytic resistance of glass grains at 98 °C — Method of test and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719:1985)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720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Glass — Hydrolytic resistance of glass grains at 121 °C — Method of test and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720:1985)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20957-2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Stationary training equipment — Part 2: Strength training equipment, additional specific safety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20957-2:2005)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ISO/ASTM PRF 51818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Practice for dosimetry in an electron beam facility for radiation processing at energies between 80 and 300 keV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ISO/ASTM 51818:2013)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13688:2013/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Protective clothing — General requirements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10271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Corrosion test methods for metallic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10271:2011)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1942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1942:2009)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3630-5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Endodontic instruments — Part 5: Shaping and cleaning instruments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3630-5:2011)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20127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Dentistry — Physical properties of powered toothbrushes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20127:2005)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Horology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14368-4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Mineral and sapphire watch-glasses — Part 4: Anti-reflective treatment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23346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Radio-controlled clocks — Signal receiving measurement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Powder metallurgy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4499-1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Hardmetals</w:t>
            </w:r>
            <w:proofErr w:type="spellEnd"/>
            <w:r>
              <w:t xml:space="preserve"> — Metallographic determination of microstructure — Part 1: Photomicrographs and description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4499-1:2008)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4499-2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Hardmetals</w:t>
            </w:r>
            <w:proofErr w:type="spellEnd"/>
            <w:r>
              <w:t xml:space="preserve"> — Metallographic determination of microstructure — Part 2: Measurement of WC grain size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4499-2:2008)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14820-3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Fertilizers and liming materials — Sampling and sample preparation — Part 3: Sampling of static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8779.2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piping systems — Polyethylene (PE) pipes for irrigation —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2020-07-15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8779:2010, ISO 8779:2010/</w:t>
            </w:r>
            <w:proofErr w:type="spellStart"/>
            <w:r>
              <w:t>Amd</w:t>
            </w:r>
            <w:proofErr w:type="spellEnd"/>
            <w: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16486-1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Plastics piping systems for the supply of gaseous fuels — </w:t>
            </w:r>
            <w:proofErr w:type="spellStart"/>
            <w:r>
              <w:t>Unplasticized</w:t>
            </w:r>
            <w:proofErr w:type="spellEnd"/>
            <w:r>
              <w:t xml:space="preserve"> polyamide (PA-U) piping systems with fusion jointing and mechanical jointing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16486-1:2012, ISO 16486-1:2012/</w:t>
            </w:r>
            <w:proofErr w:type="spellStart"/>
            <w:r>
              <w:t>Amd</w:t>
            </w:r>
            <w:proofErr w:type="spellEnd"/>
            <w: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22017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Water quality — Guidance for rapid radioactivity measurements in nuclear or radiological </w:t>
            </w:r>
            <w:proofErr w:type="gramStart"/>
            <w:r>
              <w:t>emergency situation</w:t>
            </w:r>
            <w:proofErr w:type="gram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Cycles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4210-10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Cycles — Safety requirements for bicycles — Part 10: Safety requirements for electrically power assisted cycles (EPACs)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25539-2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Cardiovascular implants — Endovascular devices — Part 2: Vascular stents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25539-2:2012)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10434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Bolted bonnet steel gate valves for the petroleum, petrochemical and allied industries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10434:2004)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15761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Steel gate, globe and check valves for sizes DN 100 and smaller, for the petroleum and natural gas industries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15761:2002)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11463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Corrosion of metals and alloys — Guidelines for the evaluation of pitting corrosion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11463:1995)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22858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Corrosion of metals and alloys — Electrochemical measurements — Test method for monitoring atmospheric corrosion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2020-07-20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22910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Corrosion of metals and alloys — Measurement of the electrochemical critical localized corrosion temperature (E-CLCT) for </w:t>
            </w:r>
            <w:proofErr w:type="spellStart"/>
            <w:r>
              <w:t>Ti</w:t>
            </w:r>
            <w:proofErr w:type="spellEnd"/>
            <w:r>
              <w:t xml:space="preserve"> alloys fabricated via the additive manufacturing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2020-07-08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Mechanical testing of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7438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Metallic materials — Bend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7438:2016)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10275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Metallic materials — Sheet and strip — Determination of tensile strain hardening exponent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10275:2007)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Prosthetics and orthotics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8549-4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Prosthetics and orthotics — Vocabulary — Part 4: Terms relating to limb amputation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8549-4:2014)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10934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Microscopes — Vocabulary for light microscopy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18340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Endoscopes — Trocar pins, trocar sleeves and </w:t>
            </w:r>
            <w:proofErr w:type="spellStart"/>
            <w:r>
              <w:t>endotherapy</w:t>
            </w:r>
            <w:proofErr w:type="spellEnd"/>
            <w:r>
              <w:t xml:space="preserve"> devices for use with trocar sleeves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ISO/TS 18340:2015)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Jewellery and precious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24018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Jewellery and precious metals — Specifications for </w:t>
            </w:r>
            <w:proofErr w:type="gramStart"/>
            <w:r>
              <w:t>1 kilogram</w:t>
            </w:r>
            <w:proofErr w:type="gramEnd"/>
            <w:r>
              <w:t xml:space="preserve"> gold bar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10303-113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Industrial automation systems and integration — Product data representation and exchange — Part 113: Integrated application resource: Mechanical features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10303-522:2014)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23952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Automation systems and integration — Quality information framework (QIF) — An integrated model of manufacturing quality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8099-2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Small craft — Waste systems — Part 2: Sewage treatment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8848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Small craft — Remote mechanical steering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8848:1990, ISO 9775:1990, ISO 15652:2003)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11591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Small craft — Field of vision from the steering position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2020-08-12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11591:2019)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23411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Small craft — Steering wheels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8848:1990, ISO 9775:1990, ISO 15652:2003)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22442-2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Medical devices utilizing animal tissues and their derivatives — Part 2: Controls on sourcing, collection and handling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22442-2:2015)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15638-9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— Framework for cooperative telematics applications for regulated commercial freight vehicles (TARV) — Part 9: Remote digital tachograph monitoring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2020-07-22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ISO/TS 15638-9:2013)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15638-20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— Framework for cooperative telematics applications for regulated commercial freight vehicles (TARV) — Part 20: Weigh-in-motion monitoring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17573-2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Electronic fee collection — System architecture for vehicle related tolling — Part 2: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19299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Electronic fee collection — Security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ISO/TS 19299:2015)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19131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Geographic information — Data product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19131:2007, ISO 19131:2007/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19163-2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Geographic information — Content components and encoding rules for imagery and gridded data — Part 2: Implementation schema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21474-1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 vitro diagnostic medical devices — Multiplex molecular testing for nucleic acids — Part 1: Terminology and general requirements for nucleic acid quality evaluation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25178-72:2017/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Geometrical product specifications (GPS) — Surface texture: Areal — Part 72: XML file format x3p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17200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Nanotechnology — Nanoparticles in powder form — Characteristics and measurements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2020-07-24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ISO/TS 17200:2013)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21363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Nanotechnologies — Measurements of particle size and shape distributions by transmission electron microscopy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21975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Nanotechnologies — Polymeric nanocomposite films for food packaging with barrier properties — Specification of characteristics and measurement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21310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Traditional Chinese medicine — Microscopic examination of medicinal herbs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22213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Traditional Chinese medicine — Glass cupping device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22590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Traditional Chinese medicine — Determination of </w:t>
            </w:r>
            <w:proofErr w:type="spellStart"/>
            <w:r>
              <w:t>sulfur</w:t>
            </w:r>
            <w:proofErr w:type="spellEnd"/>
            <w:r>
              <w:t xml:space="preserve"> dioxide in natural products by titration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23193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Traditional Chinese medicine — </w:t>
            </w:r>
            <w:proofErr w:type="spellStart"/>
            <w:r>
              <w:t>Lycium</w:t>
            </w:r>
            <w:proofErr w:type="spellEnd"/>
            <w:r>
              <w:t xml:space="preserve"> </w:t>
            </w:r>
            <w:proofErr w:type="spellStart"/>
            <w:r>
              <w:t>barbarum</w:t>
            </w:r>
            <w:proofErr w:type="spellEnd"/>
            <w:r>
              <w:t xml:space="preserve"> and </w:t>
            </w:r>
            <w:proofErr w:type="spellStart"/>
            <w:r>
              <w:t>Lycium</w:t>
            </w:r>
            <w:proofErr w:type="spellEnd"/>
            <w:r>
              <w:t xml:space="preserve"> </w:t>
            </w:r>
            <w:proofErr w:type="spellStart"/>
            <w:r>
              <w:t>chinense</w:t>
            </w:r>
            <w:proofErr w:type="spellEnd"/>
            <w:r>
              <w:t xml:space="preserve"> fruit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2020-07-09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Human resource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TS 24179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Human resource management — Occupational health and safety metrics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ISO/ASTM FDIS 52942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Additive manufacturing — Qualification principles — Qualifying machine operators of laser metal powder bed fusion machines and equipment used in aerospace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2020-07-23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37163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Smart community infrastructures — Guidance on smart transportation for parking lot allocation in cities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22074-1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Railway infrastructure — Rail fastening systems — Part 1: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275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Sludge recovery, recycling, treatment and disposal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19698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Sludge recovery, recycling, treatment and disposal — Beneficial use of biosolids — Land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TMBG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Technical Management Board - groups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ISO/PRF Guide 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Guidelines for addressing climate change in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ISO/FDIS 17234-1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Leather — Chemical tests for the determination of certain azo colorants in dyed leathers — Part 1: Determination of certain aromatic amines derived from azo colorants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2020-06-26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 17234-1:2015)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FDIS 21794-1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Information technology — </w:t>
            </w:r>
            <w:proofErr w:type="spellStart"/>
            <w:r>
              <w:t>Plenoptic</w:t>
            </w:r>
            <w:proofErr w:type="spellEnd"/>
            <w:r>
              <w:t xml:space="preserve"> image coding system (JPEG </w:t>
            </w:r>
            <w:proofErr w:type="spellStart"/>
            <w:r>
              <w:t>Pleno</w:t>
            </w:r>
            <w:proofErr w:type="spellEnd"/>
            <w:r>
              <w:t>) — Part 1: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2020-07-21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FDIS 23008-2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High efficiency coding and media delivery in heterogeneous environments — Part 2: High efficiency video 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2020-07-16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23008-2:2017/</w:t>
            </w:r>
            <w:proofErr w:type="spellStart"/>
            <w:r>
              <w:t>Amd</w:t>
            </w:r>
            <w:proofErr w:type="spellEnd"/>
            <w:r>
              <w:t xml:space="preserve"> 3:2018, ISO/IEC 23008-2:2017, ISO/IEC 23008-2:2017/</w:t>
            </w:r>
            <w:proofErr w:type="spellStart"/>
            <w:r>
              <w:t>Amd</w:t>
            </w:r>
            <w:proofErr w:type="spellEnd"/>
            <w:r>
              <w:t xml:space="preserve"> 2:2018, ISO/IEC 23008-2:2017/</w:t>
            </w:r>
            <w:proofErr w:type="spellStart"/>
            <w:r>
              <w:t>Amd</w:t>
            </w:r>
            <w:proofErr w:type="spellEnd"/>
            <w:r>
              <w:t xml:space="preserve"> 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PRF TR 19583-23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Concepts and usage of metadata — Part 23: Data element exchange (DEX) for a subset of ISO/IEC 11179-3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FDIS 19757-7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Document Schema Definition Languages (DSDL) — Part 7: Character Repertoire Description Language (CREPDL)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2020-07-07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(Revision of ISO/IEC 19757-7:2009, ISO/IEC 19757-7:2009/Cor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TR 23951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Cloud computing — Guidance for using the cloud SLA metric model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F81823" w:rsidRDefault="007E4AD9">
            <w:pPr>
              <w:pStyle w:val="Title"/>
            </w:pPr>
            <w:r>
              <w:t>Standards published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New International Standards published between 01 May and 01 June 2020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F81823" w:rsidRDefault="007E4AD9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F81823" w:rsidRDefault="007E4AD9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Price group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PC 315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Indirect, temperature-controlled refrigerated delivery services – land transport of parcels with intermediate transfer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23412:2020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Indirect, temperature-controlled refrigerated delivery services — Land transport of parcels with intermediate transfer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Rolling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20051:2020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Spherical plain bearings — Derivation of the load rating factors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16134:2020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Earthquake-resistant and subsidence-resistant design of ductile iron pipelines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Paper, board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8791-5:2020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Paper and board — Determination of roughness/smoothness (air leak methods) — Part 5: </w:t>
            </w:r>
            <w:proofErr w:type="spellStart"/>
            <w:r>
              <w:t>Oken</w:t>
            </w:r>
            <w:proofErr w:type="spellEnd"/>
            <w:r>
              <w:t xml:space="preserve">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29400:2020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Offshore wind energy — Port and marine operations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22098:2020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Ships and marine technology — Full-scale test method for propeller cavitation observation and hull pressure measurement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Technical product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Technical product documentation (TPD) — General principles of representation — Part 1: Introduction and fundamental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128-100:2020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Technical product documentation — General principles of representation — Part 100: Index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6931-1:2016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Stainless steels for springs — Part 1: Wire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15630-3:2019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Steel for the reinforcement and prestressing of concrete — Test methods — Part 3: Prestressing steel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10893-1:2011/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Non-destructive testing of steel tubes — Part 1: Automated electromagnetic testing of seamless and welded (except submerged arc-welded) steel tubes for the verification of hydraulic </w:t>
            </w:r>
            <w:proofErr w:type="spellStart"/>
            <w:r>
              <w:t>leaktightness</w:t>
            </w:r>
            <w:proofErr w:type="spellEnd"/>
            <w:r>
              <w:t xml:space="preserve"> — Amendment 1: Change of dimensions of the reference notch;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10893-2:2011/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Non-destructive testing of steel tubes — Part 2: Automated eddy current testing of seamless and welded (except submerged arc-welded) steel tubes for the detection of imperfections — Amendment 1: Change of dimensions of the reference notch;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10893-3:2011/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Non-destructive testing of steel tubes — Part 3: Automated full peripheral flux leakage testing of seamless and welded (except submerged arc-welded) ferromagnetic steel tubes for the detection of longitudinal and/or transverse imperfections — Amendment 2: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10893-8:2011/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Non-destructive testing of steel tubes — Part 8: Automated ultrasonic testing of seamless and welded steel tubes for the detection of laminar imperfections — Amendment 1: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10893-9:2011/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Non-destructive testing of steel tubes — Part 9: Automated ultrasonic testing for the detection of laminar imperfections in strip/plate used for the manufacture of welded steel tubes — Amendment 1: Change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10893-12:2011/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Non-destructive testing of steel tubes — Part 12: Automated full peripheral ultrasonic thickness testing of seamless and welded (except submerged arc-welded) steel tubes — Amendment 1: Change of acceptance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8788:2020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Aerospace — Nuts, metric — Tolerances of form and position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16404:2020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Space systems — Programme management — Requirements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21384-4:2020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Unmanned aircraft systems — Part 4: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6182-16:2020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Fire protection — Automatic sprinkler systems — Part 16: Requirements and test methods for fire pump relief valves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7637-4:2020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Electrical disturbance by conduction and coupling — Part 4: Electrical transient conduction along shielded high voltage supply lines only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8820-11:2020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Fuse-links — Part 11: Fuse-links with tabs (blade type) Type M (medium-high current)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12098:2020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Connectors for the electrical connection of towing and towed vehicles — 15-pole connector for vehicles with 24 V nominal supply voltage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Road vehicles — Engine test code — Gross power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17409:2020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Electrically propelled road vehicles — Conductive power transfer — Safety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17479:2013/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Motorcycles — Measurement methods for gaseous exhaust emissions during inspection or maintenance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10726:2020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Portable chain-saws — Chain catcher — Dimensions and mechanical strength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Cast irons and pig irons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185:2020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Grey cast irons —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2137:2020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 products and lubricants — Determination of cone penetration of lubricating greases and petrolatum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3839:1996/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 products — Determination of bromine number of distillates and aliphatic olefins — Electrometric method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9120:1997/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 and related products — Determination of air-release properties of steam turbine and other oils — Impinger method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8222:2020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 measurement systems — Calibration — Volumetric measures, proving tanks and field measures (including formulae for properties of liquids and materials)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G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12925-1:2018/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Lubricants, industrial oils and related products (class L) — Family C (gears) — Part 1: Specifications for lubricants for enclosed gear systems — Amendment 1: Pour point, according to ISO 3016, of categories CKTG, CKES, CKPG and CKPR — Change of limits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6887-3:2017/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Microbiology of the food chain — Preparation of test samples, initial suspension and decimal dilutions for microbiological examination — Part 3: Specific rules for the preparation of fish and fishery products — Amendment 1: Sample preparation for raw marine gastropods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7932:2004/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Microbiology of food and animal feeding stuffs — Horizontal method for the enumeration of presumptive Bacillus cereus — Colony-count technique at 30 degrees C — Amendment 1: Inclusion of optional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11133:2014/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Microbiology of food, animal feed and water — Preparation, production, storage and performance testing of culture media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11036:2020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Sensory analysis — Methodology — Texture profile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15528:2020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Paints, varnishes and raw materials for paints and varnishes — Sampling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20566:2020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Paints and varnishes — Determination of the scratch resistance of a coating system using a laboratory-scale </w:t>
            </w:r>
            <w:proofErr w:type="gramStart"/>
            <w:r>
              <w:t>car-wash</w:t>
            </w:r>
            <w:proofErr w:type="gram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22553-7:2020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Paints and varnishes — Electro-deposition coatings — Part 7: Electrical wet-film resistance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22553-9:2020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Paints and varnishes — Electro-deposition coatings — Part 9: </w:t>
            </w:r>
            <w:proofErr w:type="spellStart"/>
            <w:r>
              <w:t>Stoving</w:t>
            </w:r>
            <w:proofErr w:type="spellEnd"/>
            <w:r>
              <w:t xml:space="preserve"> loss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22553-12:2020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Paints and varnishes — Electro-deposition coatings — Part 12: Sedimentation on horizontal areas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24617-7:2020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Language resource management — Semantic annotation framework — Part 7: Spatial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1833-29:2020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Textiles — Quantitative chemical analysis — Part 29: Mixtures of polyamide with polypropylene/polyamide bicomponent (method using sulfuric acid)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22744-1:2020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Textiles and textile products — Determination of organotin compounds — Part 1: Derivatisation method using gas chromatography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Machine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14955-5:2020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Machine tools — Environmental evaluation of machine tools — Part 5: Principles for testing woodworking machine tools with respect to energy supplied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19085-13:2020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Woodworking machines — Safety — Part 13: Multi-blade rip sawing machines with manual loading and/or unloading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13473-1:2019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Characterization of pavement texture by use of surface profiles — Part 1: Determination of mean profile depth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Non-destructive testing of welds — Ultrasonic testing — Use of time-of-flight diffraction technique (TOFD)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2453:2020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Rubber, raw styrene-butadiene, emulsion-polymerized — Determination of bound styrene content — Refractive index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4660:2020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Rubber, raw natural — Colour index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30300:2020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and documentation — Records management — Core concepts and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Gas cylinders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11114-1:2020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Gas cylinders — Compatibility of cylinder and valve materials with gas contents — Part 1: Metallic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16964:2019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Gas cylinders — Flexible hoses assemblies — Specification and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179-2:2020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Determination of Charpy impact properties — Part 2: Instrumented impact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24022-2:2020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Polystyrene (PS) moulding and extrusion materials — Part 2: Preparation of test specimens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24023-1:2020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Plastics — Plasticized </w:t>
            </w:r>
            <w:proofErr w:type="gramStart"/>
            <w:r>
              <w:t>poly(</w:t>
            </w:r>
            <w:proofErr w:type="gramEnd"/>
            <w:r>
              <w:t>vinyl chloride) (PVC-P) moulding and extrusion materials — Part 1: Designation system and basis for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24023-2:2020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Plastics — Plasticized </w:t>
            </w:r>
            <w:proofErr w:type="gramStart"/>
            <w:r>
              <w:t>poly(</w:t>
            </w:r>
            <w:proofErr w:type="gramEnd"/>
            <w:r>
              <w:t>vinyl chloride) (PVC-P) moulding and extrusion materials — Part 2: Preparation of test specimens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24025-1:2020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Sulfone polymer moulding and extrusion materials — Part 1: Designation system and basis for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24025-2:2020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Plastics — Sulfone polymer moulding and extrusion materials — Part 2: Preparation of test specimens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24026-1:2020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Plastics — </w:t>
            </w:r>
            <w:proofErr w:type="gramStart"/>
            <w:r>
              <w:t>Poly(</w:t>
            </w:r>
            <w:proofErr w:type="gramEnd"/>
            <w:r>
              <w:t>methyl methacrylate) (PMMA) moulding and extrusion materials — Part 1: Designation system and basis for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24026-2:2020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Plastics — </w:t>
            </w:r>
            <w:proofErr w:type="gramStart"/>
            <w:r>
              <w:t>Poly(</w:t>
            </w:r>
            <w:proofErr w:type="gramEnd"/>
            <w:r>
              <w:t>methyl methacrylate) (PMMA) moulding and extrusion materials — Part 2: Preparation of test specimens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26842-1:2020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Adhesives — Test methods for the evaluation and selection of adhesives for indoor wood products — Part 1: Resistance to delamination in non-severe environments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26842-2:2020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Adhesives — Test methods for the evaluation and selection of adhesives for indoor wood products — Part 2: Resistance to delamination in severe environments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29001:2020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Petroleum, petrochemical and natural gas industries — Sector-specific quality management systems — Requirements for product and service supply organizations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G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21809-3:2016/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 and natural gas industries — External coatings for buried or submerged pipelines used in pipeline transportation systems — Part 3: Field joint coatings — Amendment 1: Introduction of mesh-backed coating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13680:2020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Petroleum and natural gas industries — Corrosion-resistant alloy seamless tubular products for use as casing, tubing, coupling stock and accessory material — Technical delivery conditions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7870-3:2020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Control charts — Part 3: Acceptance control charts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8871-2:2020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Elastomeric parts for </w:t>
            </w:r>
            <w:proofErr w:type="spellStart"/>
            <w:r>
              <w:t>parenterals</w:t>
            </w:r>
            <w:proofErr w:type="spellEnd"/>
            <w:r>
              <w:t xml:space="preserve"> and for devices for pharmaceutical use — Part 2: Identification and characterization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Devices for administration of medicinal products and catheters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7886-3:2020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Sterile hypodermic syringes for single use — Part 3: Auto-disabled syringes for fixed-dose immunization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20695:2020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Enteral feeding systems — Design and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12749-1:2020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Nuclear energy — Vocabulary — Part 1: General terminology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22930-1:2020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Evaluating the performance of continuous air monitors — Part 1: Air monitors based on accumulation sampling techniques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G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22930-2:2020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Evaluating the performance of continuous air monitors — Part 2: Air monitors based on flow-through sampling techniques without accumulation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5660-5:2020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Reaction-to-fire tests — Heat release, smoke production and mass loss rate — Part 5: Heat release rate (cone calorimeter method) and smoke production rate (dynamic measurement) under reduced oxygen atmospheres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11393-1:2018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Protective clothing for users of hand-held chainsaws — Part 1: Test rig for testing resistance to cutting by a chainsaw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16900-7:2020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Respiratory protective devices — Methods of test and test equipment — Part 7: Practical performance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16900-14:2020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Respiratory protective devices — Methods of test and test equipment — Part 14: Measurement of sound pressure level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22680:2020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Metallic and other inorganic coatings — Measurement of the linear thermal expansion coefficient of thermal barrier coatings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21262:2020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Industrial trucks — Safety rules for application, operation and maintenance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23676:2020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Rough-terrain trucks — Operator training — Content and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23308-1:2020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Energy efficiency of industrial trucks — Test methods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23308-2:2020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Energy efficiency of industrial trucks — Test methods — Part 2: Operator controlled </w:t>
            </w:r>
            <w:proofErr w:type="spellStart"/>
            <w:r>
              <w:t>self propelled</w:t>
            </w:r>
            <w:proofErr w:type="spellEnd"/>
            <w:r>
              <w:t xml:space="preserve"> trucks, towing and burden carrier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23308-3:2020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Energy efficiency of industrial trucks — Test methods — Part 3: Container handling lift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Vacuum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3669:2020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Vacuum technology — Dimensions of knife-edge flanges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Leather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22244:2020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Leather — Raw hides — Guidelines for preservation of hides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22284:2020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Leather — Raw skins — Guidelines for preservation of goat and sheep skins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3547-5:2020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Wrapped bushes — Part 5: Checking the outside diameter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3547-6:2020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Wrapped bushes — Part 6: Checking the inside diameter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3547-7:2020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Plain bearings — Wrapped bushes — Part 7: Measurement of wall thickness of thin-walled bushes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Earth-moving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10968:2020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Earth-moving machinery — Operator's controls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Fluid power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23309:2020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Hydraulic fluid power systems — Assembled systems — Methods of cleaning lines by flushing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9110-1:2020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Hydraulic fluid power — Measurement techniques — Part 1: General measurement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9110-2:2020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Hydraulic fluid power — Measurement techniques — Part 2: Measurement of average steady-state pressure in a closed conduit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20978:2020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Liming material — Determination of neutralizing value — Titrimetric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15202-2:2020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Workplace air — Determination of metals and metalloids in airborne particulate matter by inductively coupled plasma atomic emission spectrometry — Part 2: Sample preparation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21832:2018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Workplace air — Metals and metalloids in airborne particles — Requirements for evaluation of measuring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4225:2020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Air quality — General aspects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10872:2020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Water and soil quality — Determination of the toxic effect of sediment and soil samples on growth, fertility and reproduction of Caenorhabditis elegans (Nematoda)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14708-5:2020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Implants for surgery — Active implantable medical devices — Part 5: Circulatory support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G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14708-7:2019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Implants for surgery — Active implantable medical devices — Part 7: </w:t>
            </w:r>
            <w:proofErr w:type="gramStart"/>
            <w:r>
              <w:t>Particular requirements</w:t>
            </w:r>
            <w:proofErr w:type="gramEnd"/>
            <w:r>
              <w:t xml:space="preserve"> for cochlear and auditory brainstem implant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G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7539-10:2020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Corrosion of metals and alloys — Stress corrosion testing — Part 10: Reverse U-bend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11844-1:2020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Corrosion of metals and alloys — Classification of low corrosivity of indoor atmospheres — Part 1: Determination and estimation of indoor corrosivity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11844-2:2020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Corrosion of metals and alloys — Classification of low corrosivity of indoor atmospheres — Part 2: Determination of corrosion attack in indoor atmospheres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21062:2020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Corrosion of metals and alloys — Determination of the corrosion rates of embedded steel reinforcement in concrete exposed to simulated marine environments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Ergonomics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9241-110:2020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Ergonomics of human-system interaction — Part 110: Interaction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9241-394:2020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Ergonomics of human-system interaction — Part 394: Ergonomic requirements for reducing undesirable biomedical effects of visually induced motion sickness during watching electronic images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163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13788:2012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Hygrothermal performance of building components and building elements — Internal surface temperature to avoid critical surface humidity and interstitial condensation — Calculation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Mechanical testing of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17340:2020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Metallic materials — Ductility testing — High speed compression test for porous and cellular metals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165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Timber structures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8970:2020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Timber structures — Testing of joints made with mechanical fasteners — Requirements for timber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22531:2020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Optics and photonics — Optical materials and components — Test method for climate resistance of optical glass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19440:2020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Enterprise modelling and architecture — Constructs for enterprise modelling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10134:2020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Small craft — Electrical devices — Established practices for the design, construction and installation of lightning-protection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13185-4:2020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— Vehicle interface for provisioning and support of ITS Services — Part 4: Unified vehicle interface protocol (UVIP) conformance test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14906:2018/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Electronic fee collection — Application interface definition for dedicated short-range communication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22418:2020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Intelligent transport systems — Fast service announcement protocol (FSAP) for general purposes in ITS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G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23458:2020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Fine ceramics (advanced ceramics, advanced technical ceramics) — Test method for determining thermal expansion coefficient and residual stress of CVD ceramic coatings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14092:2020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Adaptation to climate change — Requirements and guidance on adaptation planning for local governments and communities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21151:2020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 vitro diagnostic medical devices — Requirements for international harmonisation protocols establishing metrological traceability of values assigned to calibrators and human samples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13385-2:2020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Geometrical product specifications (GPS) — Dimensional measuring equipment — Part 2: Design and metrological characteristics of calliper depth gauges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ISO/IEEE 11073-10201:2020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Health informatics — Device interoperability — Part 10201: Point-of-care medical device communication — Domain information model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17115:2020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Health informatics — Representation of categorial structures of terminology (</w:t>
            </w:r>
            <w:proofErr w:type="spellStart"/>
            <w:r>
              <w:t>CatStructure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22696:2020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Health informatics — Guidance on the identification and authentication of connectable Personal Healthcare Devices (PHDs)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Cosmetics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16217:2020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Cosmetics — Sun protection test methods — Water immersion procedure for determining water resistance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Floor coverings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Textile floor coverings and textile floor coverings in tile form — Determination of dimensional changes </w:t>
            </w:r>
            <w:proofErr w:type="gramStart"/>
            <w:r>
              <w:t>due to the effects</w:t>
            </w:r>
            <w:proofErr w:type="gramEnd"/>
            <w:r>
              <w:t xml:space="preserve"> of varied water and heat conditions and distortion out of plane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12951:2020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Textile floor coverings — Determination of mass loss, fibre bind and stair nosing appearance change using the </w:t>
            </w:r>
            <w:proofErr w:type="spellStart"/>
            <w:r>
              <w:t>Lisson</w:t>
            </w:r>
            <w:proofErr w:type="spellEnd"/>
            <w:r>
              <w:t xml:space="preserve"> </w:t>
            </w:r>
            <w:proofErr w:type="spellStart"/>
            <w:r>
              <w:t>Tretrad</w:t>
            </w:r>
            <w:proofErr w:type="spellEnd"/>
            <w:r>
              <w:t xml:space="preserve"> machine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Geosynthetics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10722:2019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Geosynthetics — Index test procedure for the evaluation of mechanical damage under repeated loading — Damage caused by granular material (laboratory test method)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12960:2020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Geotextiles and geotextile-related products — Screening test methods for determining the resistance to acid and alkaline liquids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13426-1:2019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Geotextiles and geotextile-related products — Strength of internal structural junctions — Part 1: Geocells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22082:2020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Nanotechnologies — Assessment of nanomaterial toxicity using dechorionated zebrafish embryo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Solid biofuels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17225-9:2020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Solid biofuels — Fuel specifications and classes — Part 9: Graded hog fuel and wood chips for industrial 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20049-1:2020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Solid biofuels — Determination of self-heating of pelletized biofuels — Part 1: Isothermal calorimetry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21683:2019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Pigments and extenders — Determination of experimentally simulated nano-object release from paints, varnishes and pigmented plastics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Risk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31022:2020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Risk management — Guidelines for the management of legal risk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E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Carbon dioxide capture, transportation, and geological storage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27921:2020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Carbon dioxide capture, transportation, and geological storage — Cross Cutting Issues — CO2 stream composition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Railway applications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22888:2020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Railway applications — Concepts and basic requirements for the planning of railway operation in the event of earthquakes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Biotechnology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22758:2020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Biotechnology — Biobanking — Implementation guide for ISO 20387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Innovation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56000:2020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Innovation management — Fundamentals and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Water reuse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22449-2:2020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Use of reclaimed water in industrial cooling systems — Part 2: Guidelines for cost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22524:2020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Pilot plan for industrial wastewater treatment facilities in the objective of water reuse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Blockchain and distributed ledger 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23244:2020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Blockchain and distributed ledger technologies — Privacy and personally identifiable information protection considerations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3376:2020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Leather — Physical and mechanical tests — Determination of tensile strength and percentage elongation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CASCO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Committee on conformity assessment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17000:2020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Conformity assessment — Vocabulary and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A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TS 33074:2020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Process assessment — Process capability assessment model for service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7816-4:2020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Identification cards — Integrated circuit cards — Part 4: Organization, security and commands for interchange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TR 24772-3:2020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Programming languages — Guidance to avoiding vulnerabilities in programming languages — Part 3: 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11801-9908:2020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Generic cabling systems for customer premises — Part 9908: Title missing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TS 29125:2017/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Telecommunications cabling requirements for remote powering of terminal equipment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XZ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10779:2020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Office equipment — Accessibility guidelines for older persons and persons with disabilities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18477-1:2020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Scalable compression and coding of continuous-tone still images — Part 1: Core coding system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18477-8:2020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Scalable compression and coding of continuous-tone still images — Part 8: Lossless and near-lossless coding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G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TR 23091-4:2020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Coding-independent code points — Part 4: Usage of video signal type code points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D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29199-2:2020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JPEG XR image coding system — Part 2: Image coding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15944-12:2020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Business operational view — Part 12: Privacy protection requirements (PPR) on information life cycle management (ILCM) and EDI of personal information (PI)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H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TR 23613:2020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Cloud computing — Cloud service metering elements and billing modes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30134-3:2016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Data centres — Key performance indicators — Part 3: Renewable energy factor (REF)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B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21823-2:2020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Internet of things (IoT) — Interoperability for IoT systems — Part 2: Transport interoperability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C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TR 24028:2020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F81823" w:rsidRDefault="00F81823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Information technology — Artificial intelligence — Overview of trustworthiness in artificial intelligence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Content"/>
            </w:pPr>
          </w:p>
          <w:p w:rsidR="00F81823" w:rsidRDefault="007E4AD9">
            <w:pPr>
              <w:pStyle w:val="ContentRightAlign"/>
            </w:pPr>
            <w:r>
              <w:t xml:space="preserve">            F</w:t>
            </w:r>
          </w:p>
          <w:p w:rsidR="00F81823" w:rsidRDefault="007E4AD9">
            <w:pPr>
              <w:pStyle w:val="Content"/>
            </w:pPr>
            <w:r>
              <w:t xml:space="preserve">         </w:t>
            </w:r>
          </w:p>
        </w:tc>
      </w:tr>
      <w:tr w:rsidR="00F81823" w:rsidTr="009D2BE7"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F81823" w:rsidTr="009D2BE7"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F81823" w:rsidRDefault="007E4AD9">
            <w:pPr>
              <w:pStyle w:val="Title"/>
            </w:pPr>
            <w:r>
              <w:t>Standards confirmed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Ships and marine technology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17325-1:2014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18309:2014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18611-1:2014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18611-2:2014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18611-3:2014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Aircraft and space vehicles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8574:2004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Road vehicles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6310:2009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26867:2009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3468:2014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3538:1997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Tractors and machinery for agriculture and forestry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21299:2009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Machine tools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10791-3:1998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10791-4:1998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10791-5:1998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10791-6:2014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11090-1:2014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11090-2:2014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13041-3:2009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13041-6:2009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54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Essential oils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1242:1999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86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Refrigeration and air-conditioning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5149-1:2014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5149-3:2014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Cranes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7752-1:2010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8566-3:2010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Bases for design of structures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4356:1977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Freight containers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10374:1991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4363:2002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Compressors and pneumatic tools, machines and equipment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10440-2:2001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10442:2002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13631:2002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13707:2000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Anaesthetic and respiratory equipment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5359:2014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10651-5:2006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26782:2009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Fluid power systems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6194-2:2009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10766:2014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Air quality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8760:1990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8761:1989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16200-1:2001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16200-2:2000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165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Timber structures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10984-1:2009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10984-2:2009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13910:2014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Copper, lead, zinc and nickel ores and concentrates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13547-1:2014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13547-2:2014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13658:2000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Sterilization of health care products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11135:2014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Intelligent transport systems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22951:2009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Health informatics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11240:2012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ISO/HL7 21731:2014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Geosynthetics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13427:2014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CASCO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Committee on conformity assessment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17050-1:2004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17050-2:2004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(reconfirmed)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technology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15459-1:2014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F81823" w:rsidTr="009D2BE7"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F81823" w:rsidRDefault="007E4AD9">
            <w:pPr>
              <w:pStyle w:val="Title"/>
            </w:pPr>
            <w:r>
              <w:t>Standards withdrawn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Period from 01 May to 01 June 2020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Plastics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1622-2:1995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24022-2:2020)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2898-1:1996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24023-1:2020)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2898-2:2008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24023-2:2020)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8257-1:1998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24026-1:2020)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8257-2:2001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24026-2:2020)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25137-1:2009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24025-1:2020)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25137-2:2009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24025-2:2020)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67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ISO/TS 29001:2010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29001:2020)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188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Small craft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10134:2003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ISO/TR 10134:2020)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Natural gas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15403-2:2006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Geosynthetics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ISO/TR 12960:1998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 12960:2020)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TC 226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804:1976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901:1976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 2073:1976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mmitteeTitle"/>
            </w:pPr>
            <w:r>
              <w:t>Information technology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ISO/IEC TS 15504-8:2012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(replaced by ISO/IEC TS 33074:2020)</w:t>
            </w: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F81823" w:rsidTr="009D2BE7"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F81823" w:rsidRDefault="007E4AD9">
            <w:pPr>
              <w:pStyle w:val="Title"/>
            </w:pPr>
            <w:r>
              <w:t>Meeting calendar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The meeting calendar is available at</w:t>
            </w:r>
          </w:p>
        </w:tc>
      </w:tr>
      <w:tr w:rsidR="00F81823" w:rsidTr="009D2BE7"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7E4AD9">
            <w:pPr>
              <w:pStyle w:val="Content"/>
            </w:pPr>
            <w:r>
              <w:t>https://www.iso.org/meeting-calendar.html</w:t>
            </w:r>
          </w:p>
        </w:tc>
      </w:tr>
      <w:tr w:rsidR="00F81823" w:rsidTr="009D2BE7"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823" w:rsidRDefault="00F81823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F81823" w:rsidRDefault="00F81823">
      <w:pPr>
        <w:pStyle w:val="BasicParagraph"/>
      </w:pPr>
    </w:p>
    <w:p w:rsidR="00F81823" w:rsidRDefault="007E4AD9">
      <w:pPr>
        <w:pStyle w:val="BasicParagraph"/>
      </w:pPr>
      <w:r>
        <w:t xml:space="preserve">   </w:t>
      </w:r>
    </w:p>
    <w:p w:rsidR="00F81823" w:rsidRDefault="00F81823">
      <w:pPr>
        <w:pStyle w:val="BasicParagraph"/>
      </w:pPr>
    </w:p>
    <w:sectPr w:rsidR="00F81823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E7"/>
    <w:rsid w:val="007E4AD9"/>
    <w:rsid w:val="009D2BE7"/>
    <w:rsid w:val="00B42B10"/>
    <w:rsid w:val="00F8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CF59567E-B233-4A2A-A141-7145F431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820D0-97A3-4905-8D12-BD7B539F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14370</Words>
  <Characters>81915</Characters>
  <Application>Microsoft Office Word</Application>
  <DocSecurity>0</DocSecurity>
  <Lines>682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4</cp:revision>
  <dcterms:created xsi:type="dcterms:W3CDTF">2020-06-02T13:46:00Z</dcterms:created>
  <dcterms:modified xsi:type="dcterms:W3CDTF">2020-06-02T14:09:00Z</dcterms:modified>
</cp:coreProperties>
</file>